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358" w:rsidRPr="00920358" w:rsidRDefault="00920358" w:rsidP="00920358">
      <w:pPr>
        <w:spacing w:after="0" w:line="360" w:lineRule="auto"/>
        <w:jc w:val="center"/>
        <w:rPr>
          <w:rFonts w:ascii="Times New Roman" w:eastAsia="Times New Roman" w:hAnsi="Times New Roman" w:cs="Times New Roman"/>
          <w:b/>
          <w:bCs/>
          <w:sz w:val="32"/>
          <w:szCs w:val="32"/>
        </w:rPr>
      </w:pPr>
      <w:r w:rsidRPr="00920358">
        <w:rPr>
          <w:rFonts w:ascii="Times New Roman" w:eastAsia="Times New Roman" w:hAnsi="Times New Roman" w:cs="Times New Roman"/>
          <w:b/>
          <w:bCs/>
          <w:sz w:val="32"/>
          <w:szCs w:val="32"/>
        </w:rPr>
        <w:t>BÀI THU HOẠCH SAU KHI HỌC TẬP CÁC NGHỊ QUYẾT TW CỦA ĐẢNG TRONG ĐỢT BỒI DƯỠNG HÈ NĂM 2017</w:t>
      </w:r>
    </w:p>
    <w:p w:rsidR="00920358" w:rsidRPr="00920358" w:rsidRDefault="00920358" w:rsidP="00920358">
      <w:pPr>
        <w:spacing w:after="0" w:line="360" w:lineRule="auto"/>
        <w:jc w:val="both"/>
        <w:rPr>
          <w:rFonts w:ascii="Times New Roman" w:eastAsia="Times New Roman" w:hAnsi="Times New Roman" w:cs="Times New Roman"/>
          <w:b/>
          <w:bCs/>
          <w:sz w:val="28"/>
          <w:szCs w:val="28"/>
        </w:rPr>
      </w:pPr>
    </w:p>
    <w:p w:rsidR="00920358" w:rsidRPr="00920358" w:rsidRDefault="00920358" w:rsidP="00920358">
      <w:pPr>
        <w:spacing w:after="0" w:line="360" w:lineRule="auto"/>
        <w:jc w:val="both"/>
        <w:rPr>
          <w:rFonts w:ascii="Times New Roman" w:eastAsia="Times New Roman" w:hAnsi="Times New Roman" w:cs="Times New Roman"/>
          <w:b/>
          <w:bCs/>
          <w:sz w:val="28"/>
          <w:szCs w:val="28"/>
        </w:rPr>
      </w:pPr>
      <w:r w:rsidRPr="00920358">
        <w:rPr>
          <w:rFonts w:ascii="Times New Roman" w:eastAsia="Times New Roman" w:hAnsi="Times New Roman" w:cs="Times New Roman"/>
          <w:b/>
          <w:bCs/>
          <w:sz w:val="28"/>
          <w:szCs w:val="28"/>
        </w:rPr>
        <w:t xml:space="preserve">Người viết bài: Bùi Thị </w:t>
      </w:r>
      <w:proofErr w:type="gramStart"/>
      <w:r w:rsidRPr="00920358">
        <w:rPr>
          <w:rFonts w:ascii="Times New Roman" w:eastAsia="Times New Roman" w:hAnsi="Times New Roman" w:cs="Times New Roman"/>
          <w:b/>
          <w:bCs/>
          <w:sz w:val="28"/>
          <w:szCs w:val="28"/>
        </w:rPr>
        <w:t>Lan</w:t>
      </w:r>
      <w:proofErr w:type="gramEnd"/>
      <w:r w:rsidRPr="00920358">
        <w:rPr>
          <w:rFonts w:ascii="Times New Roman" w:eastAsia="Times New Roman" w:hAnsi="Times New Roman" w:cs="Times New Roman"/>
          <w:b/>
          <w:bCs/>
          <w:sz w:val="28"/>
          <w:szCs w:val="28"/>
        </w:rPr>
        <w:t xml:space="preserve"> Anh</w:t>
      </w:r>
    </w:p>
    <w:p w:rsidR="00920358" w:rsidRPr="00920358" w:rsidRDefault="00D51902" w:rsidP="0092035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Đơn vị: Trung tâm Y tế Trường CĐKT Lý</w:t>
      </w:r>
      <w:r w:rsidR="00920358" w:rsidRPr="00920358">
        <w:rPr>
          <w:rFonts w:ascii="Times New Roman" w:eastAsia="Times New Roman" w:hAnsi="Times New Roman" w:cs="Times New Roman"/>
          <w:b/>
          <w:bCs/>
          <w:sz w:val="28"/>
          <w:szCs w:val="28"/>
        </w:rPr>
        <w:t xml:space="preserve"> Tự Trọng TP. HCM</w:t>
      </w:r>
    </w:p>
    <w:p w:rsidR="00920358" w:rsidRPr="00920358" w:rsidRDefault="00920358" w:rsidP="00920358">
      <w:pPr>
        <w:spacing w:after="0" w:line="360" w:lineRule="auto"/>
        <w:jc w:val="both"/>
        <w:rPr>
          <w:rFonts w:ascii="Times New Roman" w:eastAsia="Times New Roman" w:hAnsi="Times New Roman" w:cs="Times New Roman"/>
          <w:b/>
          <w:bCs/>
          <w:sz w:val="28"/>
          <w:szCs w:val="28"/>
        </w:rPr>
      </w:pPr>
    </w:p>
    <w:p w:rsidR="00920358" w:rsidRDefault="00920358" w:rsidP="00920358">
      <w:pPr>
        <w:spacing w:after="0" w:line="360" w:lineRule="auto"/>
        <w:jc w:val="both"/>
        <w:rPr>
          <w:rFonts w:ascii="Times New Roman" w:eastAsia="Times New Roman" w:hAnsi="Times New Roman" w:cs="Times New Roman"/>
          <w:b/>
          <w:bCs/>
          <w:sz w:val="28"/>
          <w:szCs w:val="28"/>
        </w:rPr>
      </w:pPr>
      <w:r w:rsidRPr="00920358">
        <w:rPr>
          <w:rFonts w:ascii="Times New Roman" w:eastAsia="Times New Roman" w:hAnsi="Times New Roman" w:cs="Times New Roman"/>
          <w:b/>
          <w:bCs/>
          <w:sz w:val="28"/>
          <w:szCs w:val="28"/>
        </w:rPr>
        <w:t xml:space="preserve">Câu hỏi 1: </w:t>
      </w:r>
      <w:r w:rsidRPr="00920358">
        <w:rPr>
          <w:rFonts w:ascii="Times New Roman" w:eastAsia="Times New Roman" w:hAnsi="Times New Roman" w:cs="Times New Roman"/>
          <w:bCs/>
          <w:i/>
          <w:sz w:val="28"/>
          <w:szCs w:val="28"/>
        </w:rPr>
        <w:t xml:space="preserve">Qua các chuyên đề đã được học tập. Anh (Chị) hãy trình bày một số nội dung mà Anh (Chị) tâm đắc nhất. </w:t>
      </w:r>
      <w:proofErr w:type="gramStart"/>
      <w:r w:rsidRPr="00920358">
        <w:rPr>
          <w:rFonts w:ascii="Times New Roman" w:eastAsia="Times New Roman" w:hAnsi="Times New Roman" w:cs="Times New Roman"/>
          <w:bCs/>
          <w:i/>
          <w:sz w:val="28"/>
          <w:szCs w:val="28"/>
        </w:rPr>
        <w:t>Vì sao?</w:t>
      </w:r>
      <w:proofErr w:type="gramEnd"/>
      <w:r w:rsidRPr="00920358">
        <w:rPr>
          <w:rFonts w:ascii="Times New Roman" w:eastAsia="Times New Roman" w:hAnsi="Times New Roman" w:cs="Times New Roman"/>
          <w:b/>
          <w:bCs/>
          <w:sz w:val="28"/>
          <w:szCs w:val="28"/>
        </w:rPr>
        <w:t> </w:t>
      </w:r>
    </w:p>
    <w:p w:rsidR="006C49D6" w:rsidRPr="006C49D6" w:rsidRDefault="006C49D6" w:rsidP="00920358">
      <w:pPr>
        <w:spacing w:after="0" w:line="360" w:lineRule="auto"/>
        <w:jc w:val="both"/>
        <w:rPr>
          <w:rFonts w:ascii="Times New Roman" w:eastAsia="Times New Roman" w:hAnsi="Times New Roman" w:cs="Times New Roman"/>
          <w:sz w:val="28"/>
          <w:szCs w:val="28"/>
        </w:rPr>
      </w:pPr>
      <w:r w:rsidRPr="006C49D6">
        <w:rPr>
          <w:rFonts w:ascii="Times New Roman" w:eastAsia="Times New Roman" w:hAnsi="Times New Roman" w:cs="Times New Roman"/>
          <w:bCs/>
          <w:sz w:val="28"/>
          <w:szCs w:val="28"/>
        </w:rPr>
        <w:t>Sau khi học tập 3 nghị quyết quan trọng của TW Đẳng khóa 12 trong đợt bồi dưỡng chính trị</w:t>
      </w:r>
      <w:r>
        <w:rPr>
          <w:rFonts w:ascii="Times New Roman" w:eastAsia="Times New Roman" w:hAnsi="Times New Roman" w:cs="Times New Roman"/>
          <w:bCs/>
          <w:sz w:val="28"/>
          <w:szCs w:val="28"/>
        </w:rPr>
        <w:t xml:space="preserve"> hè năm 2017, tôi tâm đắc nhất nội dung về nghị quyết 12NQ/TW, </w:t>
      </w:r>
      <w:r w:rsidRPr="00941C57">
        <w:rPr>
          <w:rFonts w:ascii="Times New Roman" w:hAnsi="Times New Roman" w:cs="Times New Roman"/>
          <w:sz w:val="28"/>
          <w:szCs w:val="28"/>
        </w:rPr>
        <w:t xml:space="preserve">về </w:t>
      </w:r>
      <w:r w:rsidRPr="006C49D6">
        <w:rPr>
          <w:rFonts w:ascii="Times New Roman" w:hAnsi="Times New Roman" w:cs="Times New Roman"/>
          <w:b/>
          <w:i/>
          <w:sz w:val="28"/>
          <w:szCs w:val="28"/>
        </w:rPr>
        <w:t>Tiếp tục cơ cấu lại, đổi mới và nâng cao hiệu quả doanh nghiệp nhà nước</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Về quan điểm chỉ đạo: Ban Chấp hành Trung ương Đảng khoá XII đã đề ra 6 quan điểm chỉ đạo cụ thể sau:</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 xml:space="preserve">Doanh nghiệp nhà nước là doanh nghiệp do Nhà nước nắm giữ 100% vốn điều lệ hoặc cổ phần, vốn góp chi phối; được tổ chức và hoạt động dưới hình thức công ty cổ phần hoặc công ty trách nhiệm hữu hạn. </w:t>
      </w:r>
      <w:proofErr w:type="gramStart"/>
      <w:r w:rsidR="00F95855" w:rsidRPr="00920358">
        <w:rPr>
          <w:rFonts w:ascii="Times New Roman" w:hAnsi="Times New Roman" w:cs="Times New Roman"/>
          <w:sz w:val="28"/>
          <w:szCs w:val="28"/>
        </w:rPr>
        <w:t>Doanh nghiệp nhà nước là một lực lượng vật chất quan trọng của kinh tế nhà nước, góp phần thúc đẩy phát triển kinh tế và thực hiện tiến bộ, công bằng xã hội.</w:t>
      </w:r>
      <w:proofErr w:type="gramEnd"/>
      <w:r w:rsidR="00F95855" w:rsidRPr="00920358">
        <w:rPr>
          <w:rFonts w:ascii="Times New Roman" w:hAnsi="Times New Roman" w:cs="Times New Roman"/>
          <w:sz w:val="28"/>
          <w:szCs w:val="28"/>
        </w:rPr>
        <w:t xml:space="preserve"> Doanh nghiệp nhà nước tập trung vào những lĩnh vực then chốt, thiết yếu; những địa bàn quan trọng và quốc phòng, an ninh; những lĩnh vực mà doanh nghiệp thuộc các thành phần kinh tế khác không đầu </w:t>
      </w:r>
      <w:proofErr w:type="gramStart"/>
      <w:r w:rsidR="00F95855" w:rsidRPr="00920358">
        <w:rPr>
          <w:rFonts w:ascii="Times New Roman" w:hAnsi="Times New Roman" w:cs="Times New Roman"/>
          <w:sz w:val="28"/>
          <w:szCs w:val="28"/>
        </w:rPr>
        <w:t>tư</w:t>
      </w:r>
      <w:proofErr w:type="gramEnd"/>
      <w:r w:rsidR="00F95855" w:rsidRPr="00920358">
        <w:rPr>
          <w:rFonts w:ascii="Times New Roman" w:hAnsi="Times New Roman" w:cs="Times New Roman"/>
          <w:sz w:val="28"/>
          <w:szCs w:val="28"/>
        </w:rPr>
        <w:t>.</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 xml:space="preserve">Doanh nghiệp nhà nước hoạt động </w:t>
      </w:r>
      <w:proofErr w:type="gramStart"/>
      <w:r w:rsidR="00F95855" w:rsidRPr="00920358">
        <w:rPr>
          <w:rFonts w:ascii="Times New Roman" w:hAnsi="Times New Roman" w:cs="Times New Roman"/>
          <w:sz w:val="28"/>
          <w:szCs w:val="28"/>
        </w:rPr>
        <w:t>theo</w:t>
      </w:r>
      <w:proofErr w:type="gramEnd"/>
      <w:r w:rsidR="00F95855" w:rsidRPr="00920358">
        <w:rPr>
          <w:rFonts w:ascii="Times New Roman" w:hAnsi="Times New Roman" w:cs="Times New Roman"/>
          <w:sz w:val="28"/>
          <w:szCs w:val="28"/>
        </w:rPr>
        <w:t xml:space="preserve"> cơ chế thị trường, lấy hiệu quả kinh tế làm tiêu chí đánh giá chủ yếu, tự chủ, tự chịu trách nhiệm, cạnh tranh bình đẳng với doanh nghiệp thuộc các thành phần kinh tế khác theo quy định của pháp luật. </w:t>
      </w:r>
      <w:proofErr w:type="gramStart"/>
      <w:r w:rsidR="00F95855" w:rsidRPr="00920358">
        <w:rPr>
          <w:rFonts w:ascii="Times New Roman" w:hAnsi="Times New Roman" w:cs="Times New Roman"/>
          <w:sz w:val="28"/>
          <w:szCs w:val="28"/>
        </w:rPr>
        <w:t>Bảo đảm công khai, minh bạch và trách nhiệm giải trình của doanh nghiệp nhà nước.</w:t>
      </w:r>
      <w:proofErr w:type="gramEnd"/>
      <w:r w:rsidR="00F95855" w:rsidRPr="00920358">
        <w:rPr>
          <w:rFonts w:ascii="Times New Roman" w:hAnsi="Times New Roman" w:cs="Times New Roman"/>
          <w:sz w:val="28"/>
          <w:szCs w:val="28"/>
        </w:rPr>
        <w:t xml:space="preserve"> </w:t>
      </w:r>
      <w:proofErr w:type="gramStart"/>
      <w:r w:rsidR="00F95855" w:rsidRPr="00920358">
        <w:rPr>
          <w:rFonts w:ascii="Times New Roman" w:hAnsi="Times New Roman" w:cs="Times New Roman"/>
          <w:sz w:val="28"/>
          <w:szCs w:val="28"/>
        </w:rPr>
        <w:t>Tách bạch nhiệm vụ của doanh nghiệp nhà nước sản xuất, kinh doanh hàng hóa, dịch vụ thông thường và nhiệm vụ của doanh nghiệp nhà nước sản xuất, cung cấp hàng hóa, dịch vụ công ích.</w:t>
      </w:r>
      <w:proofErr w:type="gramEnd"/>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 xml:space="preserve">Nâng cao chất lượng, hiệu quả, năng lực cạnh tranh của doanh nghiệp nhà nước để làm tốt vai trò dẫn dắt phát triển các doanh nghiệp thuộc thành phần kinh </w:t>
      </w:r>
      <w:r w:rsidR="00F95855" w:rsidRPr="00920358">
        <w:rPr>
          <w:rFonts w:ascii="Times New Roman" w:hAnsi="Times New Roman" w:cs="Times New Roman"/>
          <w:sz w:val="28"/>
          <w:szCs w:val="28"/>
        </w:rPr>
        <w:lastRenderedPageBreak/>
        <w:t>tế khác, bảo đảm doanh nghiệp Việt Nam thật sự trở thành lực lượng nòng cốt trong phát triển kinh tế - xã hội, thực hiện công nghiệp hóa, hiện đại hóa, xây dựng nền kinh tế độc lập, tự chủ trong bối cảnh toàn cầu hóa và hội nhập quốc tế.</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sz w:val="28"/>
          <w:szCs w:val="28"/>
        </w:rPr>
        <w:t xml:space="preserve">Cơ cấu lại, đổi mới doanh nghiệp nhà nước </w:t>
      </w:r>
      <w:proofErr w:type="gramStart"/>
      <w:r w:rsidR="00F95855" w:rsidRPr="00920358">
        <w:rPr>
          <w:rFonts w:ascii="Times New Roman" w:hAnsi="Times New Roman" w:cs="Times New Roman"/>
          <w:sz w:val="28"/>
          <w:szCs w:val="28"/>
        </w:rPr>
        <w:t>theo</w:t>
      </w:r>
      <w:proofErr w:type="gramEnd"/>
      <w:r w:rsidR="00F95855" w:rsidRPr="00920358">
        <w:rPr>
          <w:rFonts w:ascii="Times New Roman" w:hAnsi="Times New Roman" w:cs="Times New Roman"/>
          <w:sz w:val="28"/>
          <w:szCs w:val="28"/>
        </w:rPr>
        <w:t xml:space="preserve"> cơ chế thị trường là quá trình thường xuyên, liên tục với phương thức thực hiện và lộ trình hợp lý. Tiếp tục đẩy mạnh cơ cấu lại doanh nghiệp nhà nước theo hướng kiên quyết cổ phần hóa, bán vốn tại những doanh nghiệp mà Nhà nước không cần nắm hoặc không cần giữ cổ phần, vốn góp chi phối, kể cả những doanh nghiệp đang kinh doanh có hiệu quả; đồng thời xử lý triệt để, bao gồm cả việc cho phá sản các doanh nghiệp nhà nước yếu kém.</w:t>
      </w:r>
    </w:p>
    <w:p w:rsid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sidR="00F95855" w:rsidRPr="00920358">
        <w:rPr>
          <w:rFonts w:ascii="Times New Roman" w:hAnsi="Times New Roman" w:cs="Times New Roman"/>
          <w:sz w:val="28"/>
          <w:szCs w:val="28"/>
        </w:rPr>
        <w:t>Nâng cao hiệu lực, hiệu quả quản lý, giám sát, kiểm tra, kiểm soát đối với hoạt động của doanh nghiệp nhà nước; không để xảy ra thất thoát, lãng phí vốn, tài sản nhà nước.</w:t>
      </w:r>
      <w:proofErr w:type="gramEnd"/>
      <w:r w:rsidR="00F95855" w:rsidRPr="00920358">
        <w:rPr>
          <w:rFonts w:ascii="Times New Roman" w:hAnsi="Times New Roman" w:cs="Times New Roman"/>
          <w:sz w:val="28"/>
          <w:szCs w:val="28"/>
        </w:rPr>
        <w:t xml:space="preserve"> Tách bạch, phân định rõ chức năng chủ sở hữu tài sản, vốn của Nhà nước với chức năng quản lý nhà nước đối với mọi loại hình doanh nghiệp, chức năng quản trị kinh doanh của doanh nghiệp nhà nước. Tăng cường đào tạo, bồi dưỡng, nâng cao trình độ, năng lực quản trị, phẩm chất đạo đức để kiện toàn đội </w:t>
      </w:r>
      <w:proofErr w:type="gramStart"/>
      <w:r w:rsidR="00F95855" w:rsidRPr="00920358">
        <w:rPr>
          <w:rFonts w:ascii="Times New Roman" w:hAnsi="Times New Roman" w:cs="Times New Roman"/>
          <w:sz w:val="28"/>
          <w:szCs w:val="28"/>
        </w:rPr>
        <w:t>ngũ</w:t>
      </w:r>
      <w:proofErr w:type="gramEnd"/>
      <w:r w:rsidR="00F95855" w:rsidRPr="00920358">
        <w:rPr>
          <w:rFonts w:ascii="Times New Roman" w:hAnsi="Times New Roman" w:cs="Times New Roman"/>
          <w:sz w:val="28"/>
          <w:szCs w:val="28"/>
        </w:rPr>
        <w:t xml:space="preserve"> cán bộ lãnh đạo, quản lý doanh nghiệp nhà nước.</w:t>
      </w:r>
    </w:p>
    <w:p w:rsidR="00F95855" w:rsidRPr="00920358" w:rsidRDefault="00920358" w:rsidP="0092035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95855" w:rsidRPr="00920358">
        <w:rPr>
          <w:rFonts w:ascii="Times New Roman" w:hAnsi="Times New Roman" w:cs="Times New Roman"/>
          <w:color w:val="000000"/>
          <w:sz w:val="28"/>
          <w:szCs w:val="28"/>
        </w:rPr>
        <w:t>Tiếp tục đổi mới phương thức và nâng cao năng lực lãnh đạo của các tổ chức đảng; phát huy vai trò của nhân dân, Mặt trận Tổ quốc Việt Nam và các tổ chức chính trị - xã hội trong giám sát đối với việc cơ cấu lại, đổi mới và nâng cao hiệu quả doanh nghiệp nhà nước; bảo đảm quyền và lợi ích chính đáng, hợp pháp của người lao động, giữ vững ổn định chính trị - xã hội.</w:t>
      </w:r>
    </w:p>
    <w:p w:rsidR="00F95855" w:rsidRPr="00F95855"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b/>
      </w:r>
      <w:r w:rsidR="00F95855" w:rsidRPr="00920358">
        <w:rPr>
          <w:rFonts w:ascii="Times New Roman" w:eastAsia="Times New Roman" w:hAnsi="Times New Roman" w:cs="Times New Roman"/>
          <w:i/>
          <w:iCs/>
          <w:color w:val="000000"/>
          <w:sz w:val="28"/>
          <w:szCs w:val="28"/>
        </w:rPr>
        <w:t xml:space="preserve">Sau khi học tập, tiếp </w:t>
      </w:r>
      <w:proofErr w:type="gramStart"/>
      <w:r w:rsidR="00F95855" w:rsidRPr="00920358">
        <w:rPr>
          <w:rFonts w:ascii="Times New Roman" w:eastAsia="Times New Roman" w:hAnsi="Times New Roman" w:cs="Times New Roman"/>
          <w:i/>
          <w:iCs/>
          <w:color w:val="000000"/>
          <w:sz w:val="28"/>
          <w:szCs w:val="28"/>
        </w:rPr>
        <w:t>thu</w:t>
      </w:r>
      <w:proofErr w:type="gramEnd"/>
      <w:r w:rsidR="00F95855" w:rsidRPr="00920358">
        <w:rPr>
          <w:rFonts w:ascii="Times New Roman" w:eastAsia="Times New Roman" w:hAnsi="Times New Roman" w:cs="Times New Roman"/>
          <w:i/>
          <w:iCs/>
          <w:color w:val="000000"/>
          <w:sz w:val="28"/>
          <w:szCs w:val="28"/>
        </w:rPr>
        <w:t xml:space="preserve"> </w:t>
      </w:r>
      <w:r w:rsidR="00F95855" w:rsidRPr="00F95855">
        <w:rPr>
          <w:rFonts w:ascii="Times New Roman" w:eastAsia="Times New Roman" w:hAnsi="Times New Roman" w:cs="Times New Roman"/>
          <w:color w:val="000000"/>
          <w:sz w:val="28"/>
          <w:szCs w:val="28"/>
        </w:rPr>
        <w:t>Nghị q</w:t>
      </w:r>
      <w:r w:rsidR="00F95855" w:rsidRPr="00920358">
        <w:rPr>
          <w:rFonts w:ascii="Times New Roman" w:eastAsia="Times New Roman" w:hAnsi="Times New Roman" w:cs="Times New Roman"/>
          <w:color w:val="000000"/>
          <w:sz w:val="28"/>
          <w:szCs w:val="28"/>
        </w:rPr>
        <w:t>uyết số 12-NQ/TW,</w:t>
      </w:r>
      <w:r w:rsidR="00F95855" w:rsidRPr="00F95855">
        <w:rPr>
          <w:rFonts w:ascii="Times New Roman" w:eastAsia="Times New Roman" w:hAnsi="Times New Roman" w:cs="Times New Roman"/>
          <w:color w:val="000000"/>
          <w:sz w:val="28"/>
          <w:szCs w:val="28"/>
        </w:rPr>
        <w:t xml:space="preserve"> “Về tiếp tục cơ cấu lại, đổi mới và nâng cao hiệu quả doanh nghiệp Nhà nước”, bản thân tôi nhận thức như sau:</w:t>
      </w:r>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F95855">
        <w:rPr>
          <w:rFonts w:ascii="Times New Roman" w:eastAsia="Times New Roman" w:hAnsi="Times New Roman" w:cs="Times New Roman"/>
          <w:color w:val="000000"/>
          <w:sz w:val="28"/>
          <w:szCs w:val="28"/>
        </w:rPr>
        <w:t xml:space="preserve">Trong 15 năm </w:t>
      </w:r>
      <w:r w:rsidRPr="00920358">
        <w:rPr>
          <w:rFonts w:ascii="Times New Roman" w:eastAsia="Times New Roman" w:hAnsi="Times New Roman" w:cs="Times New Roman"/>
          <w:color w:val="000000"/>
          <w:sz w:val="28"/>
          <w:szCs w:val="28"/>
        </w:rPr>
        <w:t xml:space="preserve">qua, </w:t>
      </w:r>
      <w:r w:rsidRPr="00F95855">
        <w:rPr>
          <w:rFonts w:ascii="Times New Roman" w:eastAsia="Times New Roman" w:hAnsi="Times New Roman" w:cs="Times New Roman"/>
          <w:color w:val="000000"/>
          <w:sz w:val="28"/>
          <w:szCs w:val="28"/>
        </w:rPr>
        <w:t>các cấp, các ngành, các doanh nghiệp nhà nước đã cụ thể hóa và triển khai thực hiện nhiều chủ trương, chính sách, biện pháp để tiếp tục đổi mới, phát triển, nâng cao h</w:t>
      </w:r>
      <w:r w:rsidRPr="00920358">
        <w:rPr>
          <w:rFonts w:ascii="Times New Roman" w:eastAsia="Times New Roman" w:hAnsi="Times New Roman" w:cs="Times New Roman"/>
          <w:color w:val="000000"/>
          <w:sz w:val="28"/>
          <w:szCs w:val="28"/>
        </w:rPr>
        <w:t>iệu quả doanh nghiệp nhà nước.</w:t>
      </w:r>
      <w:r w:rsidRPr="00F95855">
        <w:rPr>
          <w:rFonts w:ascii="Times New Roman" w:eastAsia="Times New Roman" w:hAnsi="Times New Roman" w:cs="Times New Roman"/>
          <w:color w:val="000000"/>
          <w:sz w:val="28"/>
          <w:szCs w:val="28"/>
        </w:rPr>
        <w:t xml:space="preserve"> Cùng với cơ chế, chính sách của Nhà nước, doanh nghiệp nhà nước là công cụ quan trọng để bảo đảm thực hiện </w:t>
      </w:r>
      <w:r w:rsidRPr="00F95855">
        <w:rPr>
          <w:rFonts w:ascii="Times New Roman" w:eastAsia="Times New Roman" w:hAnsi="Times New Roman" w:cs="Times New Roman"/>
          <w:color w:val="000000"/>
          <w:sz w:val="28"/>
          <w:szCs w:val="28"/>
        </w:rPr>
        <w:lastRenderedPageBreak/>
        <w:t>có hiệu quả các chính sách ổn định vĩ mô, kiềm chế lạm phát, đối phó với những biến động thị trường; tạo nguồn thu lớn cho ngân sách nhà nước; đóng góp quan trọng trong xây dựng và phát triển hệ thống kết cấu hạ tầng kinh tế - xã hội và chuyển dịch cơ cấu kinh tế; thực hiện nhiệm vụ quốc phòng, an ninh và chính sách an sinh xã hội.</w:t>
      </w:r>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F95855">
        <w:rPr>
          <w:rFonts w:ascii="Times New Roman" w:eastAsia="Times New Roman" w:hAnsi="Times New Roman" w:cs="Times New Roman"/>
          <w:color w:val="000000"/>
          <w:sz w:val="28"/>
          <w:szCs w:val="28"/>
        </w:rPr>
        <w:t xml:space="preserve">Cơ cấu lại doanh nghiệp nhà nước được đẩy mạnh, số lượng doanh nghiệp nhà nước đã được </w:t>
      </w:r>
      <w:proofErr w:type="gramStart"/>
      <w:r w:rsidRPr="00F95855">
        <w:rPr>
          <w:rFonts w:ascii="Times New Roman" w:eastAsia="Times New Roman" w:hAnsi="Times New Roman" w:cs="Times New Roman"/>
          <w:color w:val="000000"/>
          <w:sz w:val="28"/>
          <w:szCs w:val="28"/>
        </w:rPr>
        <w:t>thu</w:t>
      </w:r>
      <w:proofErr w:type="gramEnd"/>
      <w:r w:rsidRPr="00F95855">
        <w:rPr>
          <w:rFonts w:ascii="Times New Roman" w:eastAsia="Times New Roman" w:hAnsi="Times New Roman" w:cs="Times New Roman"/>
          <w:color w:val="000000"/>
          <w:sz w:val="28"/>
          <w:szCs w:val="28"/>
        </w:rPr>
        <w:t xml:space="preserve"> gọn hơn, tập trung vào những ngành, lĩnh vực then chốt. Cơ chế hoạt động của doanh nghiệp nhà nước đã có bước đổi mới </w:t>
      </w:r>
      <w:proofErr w:type="gramStart"/>
      <w:r w:rsidRPr="00F95855">
        <w:rPr>
          <w:rFonts w:ascii="Times New Roman" w:eastAsia="Times New Roman" w:hAnsi="Times New Roman" w:cs="Times New Roman"/>
          <w:color w:val="000000"/>
          <w:sz w:val="28"/>
          <w:szCs w:val="28"/>
        </w:rPr>
        <w:t>theo</w:t>
      </w:r>
      <w:proofErr w:type="gramEnd"/>
      <w:r w:rsidRPr="00F95855">
        <w:rPr>
          <w:rFonts w:ascii="Times New Roman" w:eastAsia="Times New Roman" w:hAnsi="Times New Roman" w:cs="Times New Roman"/>
          <w:color w:val="000000"/>
          <w:sz w:val="28"/>
          <w:szCs w:val="28"/>
        </w:rPr>
        <w:t xml:space="preserve"> hướng tự chủ kinh doanh, cạnh tranh bình đẳng, công khai, minh bạch hơn. </w:t>
      </w:r>
      <w:proofErr w:type="gramStart"/>
      <w:r w:rsidRPr="00F95855">
        <w:rPr>
          <w:rFonts w:ascii="Times New Roman" w:eastAsia="Times New Roman" w:hAnsi="Times New Roman" w:cs="Times New Roman"/>
          <w:color w:val="000000"/>
          <w:sz w:val="28"/>
          <w:szCs w:val="28"/>
        </w:rPr>
        <w:t>Hiệu quả hoạt động, năng lực cạnh tranh của một số doanh nghiệp nhà nước được nâng lên.</w:t>
      </w:r>
      <w:proofErr w:type="gramEnd"/>
      <w:r w:rsidRPr="00F95855">
        <w:rPr>
          <w:rFonts w:ascii="Times New Roman" w:eastAsia="Times New Roman" w:hAnsi="Times New Roman" w:cs="Times New Roman"/>
          <w:color w:val="000000"/>
          <w:sz w:val="28"/>
          <w:szCs w:val="28"/>
        </w:rPr>
        <w:t xml:space="preserve"> - Quản lý nhà nước đối với doanh nghiệp nhà nước được điều chỉnh phù hợp hơn với cơ chế thị trường. Hoạt động của tổ chức đảng trong doanh nghiệp nhà nước đã có bước đổi mới </w:t>
      </w:r>
      <w:proofErr w:type="gramStart"/>
      <w:r w:rsidRPr="00F95855">
        <w:rPr>
          <w:rFonts w:ascii="Times New Roman" w:eastAsia="Times New Roman" w:hAnsi="Times New Roman" w:cs="Times New Roman"/>
          <w:color w:val="000000"/>
          <w:sz w:val="28"/>
          <w:szCs w:val="28"/>
        </w:rPr>
        <w:t>theo</w:t>
      </w:r>
      <w:proofErr w:type="gramEnd"/>
      <w:r w:rsidRPr="00F95855">
        <w:rPr>
          <w:rFonts w:ascii="Times New Roman" w:eastAsia="Times New Roman" w:hAnsi="Times New Roman" w:cs="Times New Roman"/>
          <w:color w:val="000000"/>
          <w:sz w:val="28"/>
          <w:szCs w:val="28"/>
        </w:rPr>
        <w:t xml:space="preserve"> hướng phù hợp hơn với sự thay đổi về cơ cấu sở hữu trong doanh nghiệp nhà nước và cơ chế thị trường.</w:t>
      </w:r>
    </w:p>
    <w:p w:rsidR="00F95855" w:rsidRPr="00920358"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proofErr w:type="gramStart"/>
      <w:r w:rsidRPr="00F95855">
        <w:rPr>
          <w:rFonts w:ascii="Times New Roman" w:eastAsia="Times New Roman" w:hAnsi="Times New Roman" w:cs="Times New Roman"/>
          <w:color w:val="000000"/>
          <w:sz w:val="28"/>
          <w:szCs w:val="28"/>
        </w:rPr>
        <w:t>Tuy nhiên, vai trò của doanh nghiệp nhà nước là lực lượng nòng cốt của kinh tế nhà nước, dẫn dắt, tạo động lực phát triển đối với nền kinh tế còn hạn chế.</w:t>
      </w:r>
      <w:proofErr w:type="gramEnd"/>
      <w:r w:rsidRPr="00F95855">
        <w:rPr>
          <w:rFonts w:ascii="Times New Roman" w:eastAsia="Times New Roman" w:hAnsi="Times New Roman" w:cs="Times New Roman"/>
          <w:color w:val="000000"/>
          <w:sz w:val="28"/>
          <w:szCs w:val="28"/>
        </w:rPr>
        <w:t xml:space="preserve"> </w:t>
      </w:r>
      <w:proofErr w:type="gramStart"/>
      <w:r w:rsidRPr="00F95855">
        <w:rPr>
          <w:rFonts w:ascii="Times New Roman" w:eastAsia="Times New Roman" w:hAnsi="Times New Roman" w:cs="Times New Roman"/>
          <w:color w:val="000000"/>
          <w:sz w:val="28"/>
          <w:szCs w:val="28"/>
        </w:rPr>
        <w:t>- Nhìn chung</w:t>
      </w:r>
      <w:proofErr w:type="gramEnd"/>
      <w:r w:rsidRPr="00F95855">
        <w:rPr>
          <w:rFonts w:ascii="Times New Roman" w:eastAsia="Times New Roman" w:hAnsi="Times New Roman" w:cs="Times New Roman"/>
          <w:color w:val="000000"/>
          <w:sz w:val="28"/>
          <w:szCs w:val="28"/>
        </w:rPr>
        <w:t xml:space="preserve">, hiệu quả sản xuất kinh doanh và đóng góp của nhiều doanh nghiệp nhà nước còn thấp, chưa tương xứng với nguồn lực Nhà nước đầu tư; nợ nần, thua lỗ, thất thoát lớn. </w:t>
      </w:r>
      <w:proofErr w:type="gramStart"/>
      <w:r w:rsidRPr="00F95855">
        <w:rPr>
          <w:rFonts w:ascii="Times New Roman" w:eastAsia="Times New Roman" w:hAnsi="Times New Roman" w:cs="Times New Roman"/>
          <w:color w:val="000000"/>
          <w:sz w:val="28"/>
          <w:szCs w:val="28"/>
        </w:rPr>
        <w:t>Cơ chế quản trị doanh nghiệp nhà nước chậm được đổi mới, kém hiệu quả, chưa phù hợp với các thông lệ, chuẩn mực quốc tế; tính công khai, minh bạch còn hạn chế.</w:t>
      </w:r>
      <w:proofErr w:type="gramEnd"/>
      <w:r w:rsidRPr="00F95855">
        <w:rPr>
          <w:rFonts w:ascii="Times New Roman" w:eastAsia="Times New Roman" w:hAnsi="Times New Roman" w:cs="Times New Roman"/>
          <w:color w:val="000000"/>
          <w:sz w:val="28"/>
          <w:szCs w:val="28"/>
        </w:rPr>
        <w:t xml:space="preserve"> - Việc cơ cấu lại doanh nghiệp nhà nước và thoái vốn nhà nước triển khai chậm, quá trình cổ phần hóa còn nhiều yếu kém, tiêu cực và có một số khó khăn, vướng mắc về thể chế chậm được giải quyết, nhất là thể chế định giá đất đai, tài sản. Trách nhiệm của người quản lý doanh nghiệp nhà nước chưa rõ ràng; công tác cán bộ, chính sách tiền lương còn bất cập, </w:t>
      </w:r>
      <w:proofErr w:type="gramStart"/>
      <w:r w:rsidRPr="00F95855">
        <w:rPr>
          <w:rFonts w:ascii="Times New Roman" w:eastAsia="Times New Roman" w:hAnsi="Times New Roman" w:cs="Times New Roman"/>
          <w:color w:val="000000"/>
          <w:sz w:val="28"/>
          <w:szCs w:val="28"/>
        </w:rPr>
        <w:t>chưa</w:t>
      </w:r>
      <w:proofErr w:type="gramEnd"/>
      <w:r w:rsidRPr="00F95855">
        <w:rPr>
          <w:rFonts w:ascii="Times New Roman" w:eastAsia="Times New Roman" w:hAnsi="Times New Roman" w:cs="Times New Roman"/>
          <w:color w:val="000000"/>
          <w:sz w:val="28"/>
          <w:szCs w:val="28"/>
        </w:rPr>
        <w:t xml:space="preserve"> phù hợp với cơ chế thị trường. </w:t>
      </w:r>
      <w:proofErr w:type="gramStart"/>
      <w:r w:rsidRPr="00F95855">
        <w:rPr>
          <w:rFonts w:ascii="Times New Roman" w:eastAsia="Times New Roman" w:hAnsi="Times New Roman" w:cs="Times New Roman"/>
          <w:color w:val="000000"/>
          <w:sz w:val="28"/>
          <w:szCs w:val="28"/>
        </w:rPr>
        <w:t>Việc tách chức năng quản lý nhà nước và chức năng của cơ quan đại diện chủ sở hữu vốn nhà nước tại doanh nghiệp nhà nước thực hiện chậm.</w:t>
      </w:r>
      <w:proofErr w:type="gramEnd"/>
      <w:r w:rsidRPr="00F95855">
        <w:rPr>
          <w:rFonts w:ascii="Times New Roman" w:eastAsia="Times New Roman" w:hAnsi="Times New Roman" w:cs="Times New Roman"/>
          <w:color w:val="000000"/>
          <w:sz w:val="28"/>
          <w:szCs w:val="28"/>
        </w:rPr>
        <w:t xml:space="preserve"> Cơ chế quản lý, giám sát và việc thực hiện quyền, trách nhiệm của cơ quan và người đại diện chủ sở hữu nhà nước chưa thật rõ ràng và phù hợp. - Đổi mới phương thức lãnh đạo của các tổ chức đảng, phương thức hoạt động của các tổ chức chính trị - xã hội </w:t>
      </w:r>
      <w:r w:rsidRPr="00F95855">
        <w:rPr>
          <w:rFonts w:ascii="Times New Roman" w:eastAsia="Times New Roman" w:hAnsi="Times New Roman" w:cs="Times New Roman"/>
          <w:color w:val="000000"/>
          <w:sz w:val="28"/>
          <w:szCs w:val="28"/>
        </w:rPr>
        <w:lastRenderedPageBreak/>
        <w:t xml:space="preserve">trong doanh nghiệp chưa </w:t>
      </w:r>
      <w:proofErr w:type="gramStart"/>
      <w:r w:rsidRPr="00F95855">
        <w:rPr>
          <w:rFonts w:ascii="Times New Roman" w:eastAsia="Times New Roman" w:hAnsi="Times New Roman" w:cs="Times New Roman"/>
          <w:color w:val="000000"/>
          <w:sz w:val="28"/>
          <w:szCs w:val="28"/>
        </w:rPr>
        <w:t>theo</w:t>
      </w:r>
      <w:proofErr w:type="gramEnd"/>
      <w:r w:rsidRPr="00F95855">
        <w:rPr>
          <w:rFonts w:ascii="Times New Roman" w:eastAsia="Times New Roman" w:hAnsi="Times New Roman" w:cs="Times New Roman"/>
          <w:color w:val="000000"/>
          <w:sz w:val="28"/>
          <w:szCs w:val="28"/>
        </w:rPr>
        <w:t xml:space="preserve"> kịp yêu cầu đổi mới, cơ cấu lại doanh nghiệp nhà nước.</w:t>
      </w:r>
    </w:p>
    <w:p w:rsidR="006C49D6" w:rsidRPr="00941C57" w:rsidRDefault="006C49D6" w:rsidP="006C49D6">
      <w:pPr>
        <w:spacing w:after="0" w:line="240" w:lineRule="auto"/>
        <w:jc w:val="both"/>
        <w:rPr>
          <w:rFonts w:ascii="Times New Roman" w:eastAsia="Times New Roman" w:hAnsi="Times New Roman" w:cs="Times New Roman"/>
          <w:b/>
          <w:bCs/>
          <w:sz w:val="28"/>
          <w:szCs w:val="28"/>
        </w:rPr>
      </w:pPr>
      <w:r w:rsidRPr="00941C57">
        <w:rPr>
          <w:rFonts w:ascii="Times New Roman" w:eastAsia="Times New Roman" w:hAnsi="Times New Roman" w:cs="Times New Roman"/>
          <w:b/>
          <w:bCs/>
          <w:sz w:val="28"/>
          <w:szCs w:val="28"/>
        </w:rPr>
        <w:t xml:space="preserve">Câu hỏi 2: Là một người làm công tác giáo dục, với vai trò, nhiệm vụ của Anh (Chị) cần làm gì để thực hiện công việc học tập và làm </w:t>
      </w:r>
      <w:proofErr w:type="gramStart"/>
      <w:r w:rsidRPr="00941C57">
        <w:rPr>
          <w:rFonts w:ascii="Times New Roman" w:eastAsia="Times New Roman" w:hAnsi="Times New Roman" w:cs="Times New Roman"/>
          <w:b/>
          <w:bCs/>
          <w:sz w:val="28"/>
          <w:szCs w:val="28"/>
        </w:rPr>
        <w:t>theo</w:t>
      </w:r>
      <w:proofErr w:type="gramEnd"/>
      <w:r w:rsidRPr="00941C57">
        <w:rPr>
          <w:rFonts w:ascii="Times New Roman" w:eastAsia="Times New Roman" w:hAnsi="Times New Roman" w:cs="Times New Roman"/>
          <w:b/>
          <w:bCs/>
          <w:sz w:val="28"/>
          <w:szCs w:val="28"/>
        </w:rPr>
        <w:t xml:space="preserve"> tư tưởng, đạo đức, phong cách Hồ Chí Minh.</w:t>
      </w:r>
    </w:p>
    <w:p w:rsidR="009C7D63" w:rsidRPr="009C7D63" w:rsidRDefault="009C7D63" w:rsidP="00920358">
      <w:pPr>
        <w:shd w:val="clear" w:color="auto" w:fill="FFFFFF"/>
        <w:spacing w:before="100" w:beforeAutospacing="1" w:after="100" w:afterAutospacing="1" w:line="360" w:lineRule="auto"/>
        <w:jc w:val="both"/>
        <w:rPr>
          <w:rFonts w:ascii="Times New Roman" w:eastAsia="Times New Roman" w:hAnsi="Times New Roman" w:cs="Times New Roman"/>
          <w:i/>
          <w:color w:val="000000"/>
          <w:sz w:val="28"/>
          <w:szCs w:val="28"/>
        </w:rPr>
      </w:pPr>
      <w:r w:rsidRPr="006C49D6">
        <w:rPr>
          <w:rFonts w:ascii="Times New Roman" w:eastAsia="Times New Roman" w:hAnsi="Times New Roman" w:cs="Times New Roman"/>
          <w:bCs/>
          <w:i/>
          <w:color w:val="000000"/>
          <w:sz w:val="28"/>
          <w:szCs w:val="28"/>
        </w:rPr>
        <w:t>Phương hướng phấn đấu, rèn luyện tu dưỡng đạo đức lối sống của bản thân </w:t>
      </w:r>
      <w:proofErr w:type="gramStart"/>
      <w:r w:rsidRPr="006C49D6">
        <w:rPr>
          <w:rFonts w:ascii="Times New Roman" w:eastAsia="Times New Roman" w:hAnsi="Times New Roman" w:cs="Times New Roman"/>
          <w:bCs/>
          <w:i/>
          <w:color w:val="000000"/>
          <w:sz w:val="28"/>
          <w:szCs w:val="28"/>
        </w:rPr>
        <w:t>theo</w:t>
      </w:r>
      <w:proofErr w:type="gramEnd"/>
      <w:r w:rsidRPr="006C49D6">
        <w:rPr>
          <w:rFonts w:ascii="Times New Roman" w:eastAsia="Times New Roman" w:hAnsi="Times New Roman" w:cs="Times New Roman"/>
          <w:bCs/>
          <w:i/>
          <w:color w:val="000000"/>
          <w:sz w:val="28"/>
          <w:szCs w:val="28"/>
        </w:rPr>
        <w:t> gương chủ tịch Hồ Chí Minh:</w:t>
      </w:r>
    </w:p>
    <w:p w:rsidR="009C7D63" w:rsidRPr="009C7D63"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proofErr w:type="gramStart"/>
      <w:r w:rsidR="009C7D63" w:rsidRPr="009C7D63">
        <w:rPr>
          <w:rFonts w:ascii="Times New Roman" w:eastAsia="Times New Roman" w:hAnsi="Times New Roman" w:cs="Times New Roman"/>
          <w:color w:val="000000"/>
          <w:sz w:val="28"/>
          <w:szCs w:val="28"/>
        </w:rPr>
        <w:t>Phấn đấu hoàn thành tốt và giữ vững những kết quả đã đạt được.</w:t>
      </w:r>
      <w:proofErr w:type="gramEnd"/>
      <w:r w:rsidR="009C7D63" w:rsidRPr="009C7D63">
        <w:rPr>
          <w:rFonts w:ascii="Times New Roman" w:eastAsia="Times New Roman" w:hAnsi="Times New Roman" w:cs="Times New Roman"/>
          <w:color w:val="000000"/>
          <w:sz w:val="28"/>
          <w:szCs w:val="28"/>
        </w:rPr>
        <w:t xml:space="preserve"> </w:t>
      </w:r>
      <w:proofErr w:type="gramStart"/>
      <w:r w:rsidR="009C7D63" w:rsidRPr="009C7D63">
        <w:rPr>
          <w:rFonts w:ascii="Times New Roman" w:eastAsia="Times New Roman" w:hAnsi="Times New Roman" w:cs="Times New Roman"/>
          <w:color w:val="000000"/>
          <w:sz w:val="28"/>
          <w:szCs w:val="28"/>
        </w:rPr>
        <w:t>Luôn là người gương mẫu xứng đáng với niềm tin.</w:t>
      </w:r>
      <w:proofErr w:type="gramEnd"/>
      <w:r w:rsidR="009C7D63" w:rsidRPr="009C7D63">
        <w:rPr>
          <w:rFonts w:ascii="Times New Roman" w:eastAsia="Times New Roman" w:hAnsi="Times New Roman" w:cs="Times New Roman"/>
          <w:color w:val="000000"/>
          <w:sz w:val="28"/>
          <w:szCs w:val="28"/>
        </w:rPr>
        <w:t xml:space="preserve"> Luôn gương mẫu trong các hoạt động, tích cực vận dụng sáng tạo trong giải quyết công việc được giao, phải luôn nêu gương về mặt đạo đức, giữ vững lập trường.</w:t>
      </w:r>
      <w:r w:rsidR="00D51902">
        <w:rPr>
          <w:rFonts w:ascii="Times New Roman" w:eastAsia="Times New Roman" w:hAnsi="Times New Roman" w:cs="Times New Roman"/>
          <w:color w:val="000000"/>
          <w:sz w:val="28"/>
          <w:szCs w:val="28"/>
        </w:rPr>
        <w:t xml:space="preserve"> </w:t>
      </w:r>
      <w:proofErr w:type="gramStart"/>
      <w:r w:rsidR="00D51902">
        <w:rPr>
          <w:rFonts w:ascii="Times New Roman" w:eastAsia="Times New Roman" w:hAnsi="Times New Roman" w:cs="Times New Roman"/>
          <w:color w:val="000000"/>
          <w:sz w:val="28"/>
          <w:szCs w:val="28"/>
        </w:rPr>
        <w:t>Là người công tác trong lĩnh vực y tế chăm sóc sức khỏe của mọi người luôn thực hiện và làm đúng 12 điều y đức của ngành.</w:t>
      </w:r>
      <w:proofErr w:type="gramEnd"/>
      <w:r w:rsidR="00D51902">
        <w:rPr>
          <w:rFonts w:ascii="Times New Roman" w:eastAsia="Times New Roman" w:hAnsi="Times New Roman" w:cs="Times New Roman"/>
          <w:color w:val="000000"/>
          <w:sz w:val="28"/>
          <w:szCs w:val="28"/>
        </w:rPr>
        <w:t xml:space="preserve"> </w:t>
      </w:r>
    </w:p>
    <w:p w:rsidR="009C7D63" w:rsidRPr="009C7D63" w:rsidRDefault="006C49D6"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9C7D63" w:rsidRPr="009C7D63">
        <w:rPr>
          <w:rFonts w:ascii="Times New Roman" w:eastAsia="Times New Roman" w:hAnsi="Times New Roman" w:cs="Times New Roman"/>
          <w:color w:val="000000"/>
          <w:sz w:val="28"/>
          <w:szCs w:val="28"/>
        </w:rPr>
        <w:t xml:space="preserve">Trong thâm tâm của bản thân cũng như trong mọi hành động, tôi luôn quán triệt tư tưởng sâu sắc trong việc đấu tranh với bản thân để noi </w:t>
      </w:r>
      <w:proofErr w:type="gramStart"/>
      <w:r w:rsidR="009C7D63" w:rsidRPr="009C7D63">
        <w:rPr>
          <w:rFonts w:ascii="Times New Roman" w:eastAsia="Times New Roman" w:hAnsi="Times New Roman" w:cs="Times New Roman"/>
          <w:color w:val="000000"/>
          <w:sz w:val="28"/>
          <w:szCs w:val="28"/>
        </w:rPr>
        <w:t>theo</w:t>
      </w:r>
      <w:proofErr w:type="gramEnd"/>
      <w:r w:rsidR="009C7D63" w:rsidRPr="009C7D63">
        <w:rPr>
          <w:rFonts w:ascii="Times New Roman" w:eastAsia="Times New Roman" w:hAnsi="Times New Roman" w:cs="Times New Roman"/>
          <w:color w:val="000000"/>
          <w:sz w:val="28"/>
          <w:szCs w:val="28"/>
        </w:rPr>
        <w:t xml:space="preserve"> tấm gương vĩ đại của Người. Song song với việc xây dựng Đảng tùy </w:t>
      </w:r>
      <w:proofErr w:type="gramStart"/>
      <w:r w:rsidR="009C7D63" w:rsidRPr="009C7D63">
        <w:rPr>
          <w:rFonts w:ascii="Times New Roman" w:eastAsia="Times New Roman" w:hAnsi="Times New Roman" w:cs="Times New Roman"/>
          <w:color w:val="000000"/>
          <w:sz w:val="28"/>
          <w:szCs w:val="28"/>
        </w:rPr>
        <w:t>theo</w:t>
      </w:r>
      <w:proofErr w:type="gramEnd"/>
      <w:r w:rsidR="009C7D63" w:rsidRPr="009C7D63">
        <w:rPr>
          <w:rFonts w:ascii="Times New Roman" w:eastAsia="Times New Roman" w:hAnsi="Times New Roman" w:cs="Times New Roman"/>
          <w:color w:val="000000"/>
          <w:sz w:val="28"/>
          <w:szCs w:val="28"/>
        </w:rPr>
        <w:t xml:space="preserve">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F95855" w:rsidRPr="00D51902" w:rsidRDefault="00D51902" w:rsidP="00920358">
      <w:pPr>
        <w:shd w:val="clear" w:color="auto" w:fill="FFFFFF"/>
        <w:spacing w:before="100" w:beforeAutospacing="1" w:after="100" w:afterAutospacing="1" w:line="360" w:lineRule="auto"/>
        <w:jc w:val="both"/>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                                             </w:t>
      </w:r>
      <w:r w:rsidRPr="00D51902">
        <w:rPr>
          <w:rFonts w:ascii="Times New Roman" w:eastAsia="Times New Roman" w:hAnsi="Times New Roman" w:cs="Times New Roman"/>
          <w:i/>
          <w:color w:val="000000"/>
          <w:sz w:val="28"/>
          <w:szCs w:val="28"/>
        </w:rPr>
        <w:t>Thành phố Hồ Chí Minh, ngày 08 tháng 08 năm 2017</w:t>
      </w:r>
    </w:p>
    <w:p w:rsidR="00D51902" w:rsidRPr="00920358" w:rsidRDefault="00D51902"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Người viết bài</w:t>
      </w:r>
    </w:p>
    <w:p w:rsidR="00F95855" w:rsidRPr="00F95855" w:rsidRDefault="00F95855" w:rsidP="0092035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p>
    <w:p w:rsidR="00F95855" w:rsidRPr="00920358" w:rsidRDefault="00D51902" w:rsidP="00D51902">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E71DE9">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Bùi Thị Lan Anh</w:t>
      </w:r>
    </w:p>
    <w:sectPr w:rsidR="00F95855" w:rsidRPr="00920358" w:rsidSect="00D51902">
      <w:pgSz w:w="11907" w:h="16840" w:code="9"/>
      <w:pgMar w:top="1134" w:right="1134" w:bottom="567"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855"/>
    <w:rsid w:val="00005643"/>
    <w:rsid w:val="0001456C"/>
    <w:rsid w:val="00022652"/>
    <w:rsid w:val="00024544"/>
    <w:rsid w:val="000260CB"/>
    <w:rsid w:val="0002678A"/>
    <w:rsid w:val="00026C2D"/>
    <w:rsid w:val="00030D5F"/>
    <w:rsid w:val="000361C0"/>
    <w:rsid w:val="0003770A"/>
    <w:rsid w:val="00041C2C"/>
    <w:rsid w:val="0004458A"/>
    <w:rsid w:val="00046992"/>
    <w:rsid w:val="0005532F"/>
    <w:rsid w:val="00060624"/>
    <w:rsid w:val="00060763"/>
    <w:rsid w:val="00063580"/>
    <w:rsid w:val="00065890"/>
    <w:rsid w:val="00080318"/>
    <w:rsid w:val="00080985"/>
    <w:rsid w:val="00081016"/>
    <w:rsid w:val="00085AB1"/>
    <w:rsid w:val="00085EDA"/>
    <w:rsid w:val="0008682E"/>
    <w:rsid w:val="0009318E"/>
    <w:rsid w:val="000A18E4"/>
    <w:rsid w:val="000A3652"/>
    <w:rsid w:val="000B303C"/>
    <w:rsid w:val="000B37CB"/>
    <w:rsid w:val="000B5089"/>
    <w:rsid w:val="000C0E9C"/>
    <w:rsid w:val="000C1AD7"/>
    <w:rsid w:val="000C4DCC"/>
    <w:rsid w:val="000C6445"/>
    <w:rsid w:val="000D13FA"/>
    <w:rsid w:val="000D15EB"/>
    <w:rsid w:val="000D18CE"/>
    <w:rsid w:val="000D36C5"/>
    <w:rsid w:val="000E25E2"/>
    <w:rsid w:val="000E4769"/>
    <w:rsid w:val="000F7F5A"/>
    <w:rsid w:val="0010004B"/>
    <w:rsid w:val="00101F05"/>
    <w:rsid w:val="00102840"/>
    <w:rsid w:val="0010468D"/>
    <w:rsid w:val="00106D51"/>
    <w:rsid w:val="00113D90"/>
    <w:rsid w:val="00115039"/>
    <w:rsid w:val="001175DE"/>
    <w:rsid w:val="00122210"/>
    <w:rsid w:val="00125767"/>
    <w:rsid w:val="00126049"/>
    <w:rsid w:val="001260FE"/>
    <w:rsid w:val="001359B4"/>
    <w:rsid w:val="00137C3D"/>
    <w:rsid w:val="0014707B"/>
    <w:rsid w:val="00151161"/>
    <w:rsid w:val="001514EE"/>
    <w:rsid w:val="00155349"/>
    <w:rsid w:val="00160F47"/>
    <w:rsid w:val="00165380"/>
    <w:rsid w:val="00171737"/>
    <w:rsid w:val="00175875"/>
    <w:rsid w:val="00177DB7"/>
    <w:rsid w:val="001838D5"/>
    <w:rsid w:val="001843B3"/>
    <w:rsid w:val="00187C96"/>
    <w:rsid w:val="00192DE0"/>
    <w:rsid w:val="0019686A"/>
    <w:rsid w:val="001A0EC4"/>
    <w:rsid w:val="001A1C34"/>
    <w:rsid w:val="001A2D06"/>
    <w:rsid w:val="001A526F"/>
    <w:rsid w:val="001A5FF5"/>
    <w:rsid w:val="001A619E"/>
    <w:rsid w:val="001A6DF3"/>
    <w:rsid w:val="001B22E6"/>
    <w:rsid w:val="001B2E2A"/>
    <w:rsid w:val="001B7154"/>
    <w:rsid w:val="001C7137"/>
    <w:rsid w:val="001C71C1"/>
    <w:rsid w:val="001D03B5"/>
    <w:rsid w:val="001D154B"/>
    <w:rsid w:val="001D1793"/>
    <w:rsid w:val="001D7899"/>
    <w:rsid w:val="001E1F24"/>
    <w:rsid w:val="001E2069"/>
    <w:rsid w:val="001E333F"/>
    <w:rsid w:val="001E3E5B"/>
    <w:rsid w:val="001E53BC"/>
    <w:rsid w:val="001E6386"/>
    <w:rsid w:val="001F0CE6"/>
    <w:rsid w:val="001F1BEA"/>
    <w:rsid w:val="001F2E46"/>
    <w:rsid w:val="001F40A5"/>
    <w:rsid w:val="00202119"/>
    <w:rsid w:val="002074BC"/>
    <w:rsid w:val="002112B8"/>
    <w:rsid w:val="00215FA5"/>
    <w:rsid w:val="00222940"/>
    <w:rsid w:val="00222A87"/>
    <w:rsid w:val="00222C02"/>
    <w:rsid w:val="00230296"/>
    <w:rsid w:val="00235111"/>
    <w:rsid w:val="00244E98"/>
    <w:rsid w:val="00257EA1"/>
    <w:rsid w:val="0026005F"/>
    <w:rsid w:val="00261685"/>
    <w:rsid w:val="00263AC1"/>
    <w:rsid w:val="00271785"/>
    <w:rsid w:val="00272DE8"/>
    <w:rsid w:val="00273B69"/>
    <w:rsid w:val="00274244"/>
    <w:rsid w:val="0027429E"/>
    <w:rsid w:val="0028073A"/>
    <w:rsid w:val="002855EF"/>
    <w:rsid w:val="00291C6D"/>
    <w:rsid w:val="002945BD"/>
    <w:rsid w:val="0029561D"/>
    <w:rsid w:val="002965F8"/>
    <w:rsid w:val="002A1DA2"/>
    <w:rsid w:val="002A2ADA"/>
    <w:rsid w:val="002A60C7"/>
    <w:rsid w:val="002B70AD"/>
    <w:rsid w:val="002B7FA7"/>
    <w:rsid w:val="002C2428"/>
    <w:rsid w:val="002C4626"/>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6D4"/>
    <w:rsid w:val="003A6BB8"/>
    <w:rsid w:val="003A7383"/>
    <w:rsid w:val="003B0E95"/>
    <w:rsid w:val="003B1DE5"/>
    <w:rsid w:val="003B6DEA"/>
    <w:rsid w:val="003B7154"/>
    <w:rsid w:val="003D284B"/>
    <w:rsid w:val="003D75F2"/>
    <w:rsid w:val="003E0225"/>
    <w:rsid w:val="003E2342"/>
    <w:rsid w:val="003E2522"/>
    <w:rsid w:val="003E72F3"/>
    <w:rsid w:val="003E782F"/>
    <w:rsid w:val="003F2E6E"/>
    <w:rsid w:val="00402413"/>
    <w:rsid w:val="00402C28"/>
    <w:rsid w:val="00417D6A"/>
    <w:rsid w:val="00421DFE"/>
    <w:rsid w:val="004271FC"/>
    <w:rsid w:val="0043094D"/>
    <w:rsid w:val="00431A76"/>
    <w:rsid w:val="00435FFC"/>
    <w:rsid w:val="0044079B"/>
    <w:rsid w:val="004420F2"/>
    <w:rsid w:val="00442C75"/>
    <w:rsid w:val="00444C10"/>
    <w:rsid w:val="004452B1"/>
    <w:rsid w:val="00445766"/>
    <w:rsid w:val="0044748B"/>
    <w:rsid w:val="00463E42"/>
    <w:rsid w:val="00466E7E"/>
    <w:rsid w:val="00470C39"/>
    <w:rsid w:val="00472698"/>
    <w:rsid w:val="004759F6"/>
    <w:rsid w:val="00486DFB"/>
    <w:rsid w:val="00487178"/>
    <w:rsid w:val="0049483A"/>
    <w:rsid w:val="00497AE3"/>
    <w:rsid w:val="004A09A0"/>
    <w:rsid w:val="004A4ACD"/>
    <w:rsid w:val="004A4BCA"/>
    <w:rsid w:val="004B07D9"/>
    <w:rsid w:val="004B1F5A"/>
    <w:rsid w:val="004B4054"/>
    <w:rsid w:val="004B644A"/>
    <w:rsid w:val="004C15A5"/>
    <w:rsid w:val="004C2B45"/>
    <w:rsid w:val="004C5D9E"/>
    <w:rsid w:val="004C771E"/>
    <w:rsid w:val="004D1AE1"/>
    <w:rsid w:val="004D314D"/>
    <w:rsid w:val="004D46E2"/>
    <w:rsid w:val="004D657D"/>
    <w:rsid w:val="004D75E7"/>
    <w:rsid w:val="004E0B5E"/>
    <w:rsid w:val="004E1B03"/>
    <w:rsid w:val="004F039C"/>
    <w:rsid w:val="004F5C79"/>
    <w:rsid w:val="005041CB"/>
    <w:rsid w:val="005065CC"/>
    <w:rsid w:val="00510724"/>
    <w:rsid w:val="00514D1E"/>
    <w:rsid w:val="00515E2F"/>
    <w:rsid w:val="00517944"/>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A5305"/>
    <w:rsid w:val="005A562A"/>
    <w:rsid w:val="005B264A"/>
    <w:rsid w:val="005B438B"/>
    <w:rsid w:val="005B5538"/>
    <w:rsid w:val="005C0F0C"/>
    <w:rsid w:val="005C0FE9"/>
    <w:rsid w:val="005C36C3"/>
    <w:rsid w:val="005C446A"/>
    <w:rsid w:val="005C548C"/>
    <w:rsid w:val="005D3707"/>
    <w:rsid w:val="005E2A3F"/>
    <w:rsid w:val="005F040F"/>
    <w:rsid w:val="005F5077"/>
    <w:rsid w:val="0060291D"/>
    <w:rsid w:val="0060720D"/>
    <w:rsid w:val="00612D88"/>
    <w:rsid w:val="00613952"/>
    <w:rsid w:val="00615736"/>
    <w:rsid w:val="00620B98"/>
    <w:rsid w:val="00631E95"/>
    <w:rsid w:val="00632BD1"/>
    <w:rsid w:val="00634A42"/>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C49D6"/>
    <w:rsid w:val="006D188E"/>
    <w:rsid w:val="006D2F65"/>
    <w:rsid w:val="006D36D0"/>
    <w:rsid w:val="006D42C1"/>
    <w:rsid w:val="006D4EDC"/>
    <w:rsid w:val="006D72C2"/>
    <w:rsid w:val="006D78A6"/>
    <w:rsid w:val="006D7A1C"/>
    <w:rsid w:val="006E6192"/>
    <w:rsid w:val="006E73EA"/>
    <w:rsid w:val="006F01A1"/>
    <w:rsid w:val="006F0A26"/>
    <w:rsid w:val="006F49D5"/>
    <w:rsid w:val="006F6D39"/>
    <w:rsid w:val="006F74AF"/>
    <w:rsid w:val="00703CD7"/>
    <w:rsid w:val="0070493B"/>
    <w:rsid w:val="007177DF"/>
    <w:rsid w:val="00721818"/>
    <w:rsid w:val="00723923"/>
    <w:rsid w:val="007239F5"/>
    <w:rsid w:val="00732D3B"/>
    <w:rsid w:val="0073569B"/>
    <w:rsid w:val="00743120"/>
    <w:rsid w:val="007431F5"/>
    <w:rsid w:val="00743F7C"/>
    <w:rsid w:val="00744698"/>
    <w:rsid w:val="007474E1"/>
    <w:rsid w:val="007520E2"/>
    <w:rsid w:val="007552D7"/>
    <w:rsid w:val="0076370B"/>
    <w:rsid w:val="00764CA5"/>
    <w:rsid w:val="0076691D"/>
    <w:rsid w:val="007824C8"/>
    <w:rsid w:val="00784FC5"/>
    <w:rsid w:val="007920CB"/>
    <w:rsid w:val="00794F61"/>
    <w:rsid w:val="007966B7"/>
    <w:rsid w:val="007A2FD1"/>
    <w:rsid w:val="007A39BA"/>
    <w:rsid w:val="007A6A53"/>
    <w:rsid w:val="007B3C44"/>
    <w:rsid w:val="007B5220"/>
    <w:rsid w:val="007C08EE"/>
    <w:rsid w:val="007E08B8"/>
    <w:rsid w:val="007E11B9"/>
    <w:rsid w:val="007E187F"/>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668A"/>
    <w:rsid w:val="0084738E"/>
    <w:rsid w:val="00853DC0"/>
    <w:rsid w:val="0085558E"/>
    <w:rsid w:val="008642F0"/>
    <w:rsid w:val="00865EBF"/>
    <w:rsid w:val="0086707D"/>
    <w:rsid w:val="008703C3"/>
    <w:rsid w:val="008715C8"/>
    <w:rsid w:val="00872EDB"/>
    <w:rsid w:val="00877F67"/>
    <w:rsid w:val="00882EBF"/>
    <w:rsid w:val="00883F2F"/>
    <w:rsid w:val="00884EE4"/>
    <w:rsid w:val="00886C25"/>
    <w:rsid w:val="00897F26"/>
    <w:rsid w:val="008A6D66"/>
    <w:rsid w:val="008B1410"/>
    <w:rsid w:val="008B4574"/>
    <w:rsid w:val="008B481E"/>
    <w:rsid w:val="008B748A"/>
    <w:rsid w:val="008B7E47"/>
    <w:rsid w:val="008C2F7E"/>
    <w:rsid w:val="008C72C1"/>
    <w:rsid w:val="008D394C"/>
    <w:rsid w:val="008D4C1B"/>
    <w:rsid w:val="008D5388"/>
    <w:rsid w:val="008E1A45"/>
    <w:rsid w:val="008E24B4"/>
    <w:rsid w:val="008E453C"/>
    <w:rsid w:val="008E7D8C"/>
    <w:rsid w:val="008F2323"/>
    <w:rsid w:val="008F4399"/>
    <w:rsid w:val="00911524"/>
    <w:rsid w:val="00920358"/>
    <w:rsid w:val="00920DA7"/>
    <w:rsid w:val="00921581"/>
    <w:rsid w:val="0092256D"/>
    <w:rsid w:val="00925338"/>
    <w:rsid w:val="0092679A"/>
    <w:rsid w:val="00926FAF"/>
    <w:rsid w:val="00940A56"/>
    <w:rsid w:val="009434FC"/>
    <w:rsid w:val="00944B0B"/>
    <w:rsid w:val="00944EF8"/>
    <w:rsid w:val="0094596C"/>
    <w:rsid w:val="00945DDA"/>
    <w:rsid w:val="00947DE0"/>
    <w:rsid w:val="0095468D"/>
    <w:rsid w:val="0096056B"/>
    <w:rsid w:val="009707D6"/>
    <w:rsid w:val="00970F45"/>
    <w:rsid w:val="00971419"/>
    <w:rsid w:val="009746DC"/>
    <w:rsid w:val="00974919"/>
    <w:rsid w:val="00975B60"/>
    <w:rsid w:val="009871AB"/>
    <w:rsid w:val="009879EB"/>
    <w:rsid w:val="00991300"/>
    <w:rsid w:val="00991499"/>
    <w:rsid w:val="00991B54"/>
    <w:rsid w:val="009922C5"/>
    <w:rsid w:val="00992885"/>
    <w:rsid w:val="009A0CDE"/>
    <w:rsid w:val="009A1439"/>
    <w:rsid w:val="009A1B0A"/>
    <w:rsid w:val="009A5042"/>
    <w:rsid w:val="009A6284"/>
    <w:rsid w:val="009A6758"/>
    <w:rsid w:val="009B0951"/>
    <w:rsid w:val="009B0E08"/>
    <w:rsid w:val="009B19F1"/>
    <w:rsid w:val="009B6247"/>
    <w:rsid w:val="009B6D5D"/>
    <w:rsid w:val="009C20E8"/>
    <w:rsid w:val="009C22A1"/>
    <w:rsid w:val="009C51A5"/>
    <w:rsid w:val="009C7D63"/>
    <w:rsid w:val="009D027E"/>
    <w:rsid w:val="009D0A58"/>
    <w:rsid w:val="009D37FD"/>
    <w:rsid w:val="009E4A4F"/>
    <w:rsid w:val="009E7E52"/>
    <w:rsid w:val="00A14053"/>
    <w:rsid w:val="00A17DA4"/>
    <w:rsid w:val="00A207EB"/>
    <w:rsid w:val="00A21BD9"/>
    <w:rsid w:val="00A247F7"/>
    <w:rsid w:val="00A3012C"/>
    <w:rsid w:val="00A313DC"/>
    <w:rsid w:val="00A33B41"/>
    <w:rsid w:val="00A34061"/>
    <w:rsid w:val="00A36A47"/>
    <w:rsid w:val="00A518B8"/>
    <w:rsid w:val="00A53429"/>
    <w:rsid w:val="00A548EB"/>
    <w:rsid w:val="00A5762F"/>
    <w:rsid w:val="00A62234"/>
    <w:rsid w:val="00A65EDD"/>
    <w:rsid w:val="00A65F8B"/>
    <w:rsid w:val="00A70752"/>
    <w:rsid w:val="00A73BEC"/>
    <w:rsid w:val="00A76D25"/>
    <w:rsid w:val="00A86AF5"/>
    <w:rsid w:val="00A947CE"/>
    <w:rsid w:val="00A957AB"/>
    <w:rsid w:val="00A95A85"/>
    <w:rsid w:val="00A96FAE"/>
    <w:rsid w:val="00A97A67"/>
    <w:rsid w:val="00AA1061"/>
    <w:rsid w:val="00AA353F"/>
    <w:rsid w:val="00AA3F56"/>
    <w:rsid w:val="00AA5AF5"/>
    <w:rsid w:val="00AB5343"/>
    <w:rsid w:val="00AC4BD5"/>
    <w:rsid w:val="00AC6336"/>
    <w:rsid w:val="00AC6E65"/>
    <w:rsid w:val="00AD5915"/>
    <w:rsid w:val="00AD756F"/>
    <w:rsid w:val="00AD7D7E"/>
    <w:rsid w:val="00AE284E"/>
    <w:rsid w:val="00AE2F99"/>
    <w:rsid w:val="00AE33FC"/>
    <w:rsid w:val="00AE561E"/>
    <w:rsid w:val="00AE7D1B"/>
    <w:rsid w:val="00AF4F53"/>
    <w:rsid w:val="00AF6991"/>
    <w:rsid w:val="00B003C8"/>
    <w:rsid w:val="00B011D1"/>
    <w:rsid w:val="00B0121C"/>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6FCE"/>
    <w:rsid w:val="00B97FFA"/>
    <w:rsid w:val="00BA17CE"/>
    <w:rsid w:val="00BA209C"/>
    <w:rsid w:val="00BA61B6"/>
    <w:rsid w:val="00BA7B8E"/>
    <w:rsid w:val="00BC0C90"/>
    <w:rsid w:val="00BC4174"/>
    <w:rsid w:val="00BC549B"/>
    <w:rsid w:val="00BD440F"/>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48DD"/>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4773"/>
    <w:rsid w:val="00CD7CC8"/>
    <w:rsid w:val="00CF08D2"/>
    <w:rsid w:val="00CF35BE"/>
    <w:rsid w:val="00CF574F"/>
    <w:rsid w:val="00D00361"/>
    <w:rsid w:val="00D03BB5"/>
    <w:rsid w:val="00D07C62"/>
    <w:rsid w:val="00D126A1"/>
    <w:rsid w:val="00D12EC5"/>
    <w:rsid w:val="00D15498"/>
    <w:rsid w:val="00D16C36"/>
    <w:rsid w:val="00D22438"/>
    <w:rsid w:val="00D235E3"/>
    <w:rsid w:val="00D2629B"/>
    <w:rsid w:val="00D32539"/>
    <w:rsid w:val="00D33565"/>
    <w:rsid w:val="00D41798"/>
    <w:rsid w:val="00D44FBC"/>
    <w:rsid w:val="00D51902"/>
    <w:rsid w:val="00D54AE5"/>
    <w:rsid w:val="00D5545C"/>
    <w:rsid w:val="00D61590"/>
    <w:rsid w:val="00D667DC"/>
    <w:rsid w:val="00D6688E"/>
    <w:rsid w:val="00D767A6"/>
    <w:rsid w:val="00D80B58"/>
    <w:rsid w:val="00D82D7E"/>
    <w:rsid w:val="00D83CA6"/>
    <w:rsid w:val="00D90F6F"/>
    <w:rsid w:val="00D918B5"/>
    <w:rsid w:val="00D91B86"/>
    <w:rsid w:val="00DA2FFD"/>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121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5D2F"/>
    <w:rsid w:val="00E57E05"/>
    <w:rsid w:val="00E601E5"/>
    <w:rsid w:val="00E61AC0"/>
    <w:rsid w:val="00E647C1"/>
    <w:rsid w:val="00E70494"/>
    <w:rsid w:val="00E71DE9"/>
    <w:rsid w:val="00E8371E"/>
    <w:rsid w:val="00E90E14"/>
    <w:rsid w:val="00E9434F"/>
    <w:rsid w:val="00E948F5"/>
    <w:rsid w:val="00E95A93"/>
    <w:rsid w:val="00EA2EAD"/>
    <w:rsid w:val="00EA37F0"/>
    <w:rsid w:val="00EA3E15"/>
    <w:rsid w:val="00EB504B"/>
    <w:rsid w:val="00EB7A46"/>
    <w:rsid w:val="00EB7A5C"/>
    <w:rsid w:val="00ED22F9"/>
    <w:rsid w:val="00ED67F5"/>
    <w:rsid w:val="00ED73B9"/>
    <w:rsid w:val="00EE1EA5"/>
    <w:rsid w:val="00EE4B6A"/>
    <w:rsid w:val="00EF15D6"/>
    <w:rsid w:val="00EF1605"/>
    <w:rsid w:val="00EF165C"/>
    <w:rsid w:val="00EF572D"/>
    <w:rsid w:val="00F002E3"/>
    <w:rsid w:val="00F03E46"/>
    <w:rsid w:val="00F06D84"/>
    <w:rsid w:val="00F11B60"/>
    <w:rsid w:val="00F15307"/>
    <w:rsid w:val="00F17A33"/>
    <w:rsid w:val="00F20DA5"/>
    <w:rsid w:val="00F21B5E"/>
    <w:rsid w:val="00F23165"/>
    <w:rsid w:val="00F322C2"/>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95855"/>
    <w:rsid w:val="00FB057F"/>
    <w:rsid w:val="00FB22DB"/>
    <w:rsid w:val="00FB6902"/>
    <w:rsid w:val="00FC0AA3"/>
    <w:rsid w:val="00FC0DDA"/>
    <w:rsid w:val="00FD43F9"/>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95855"/>
    <w:rPr>
      <w:i/>
      <w:iCs/>
    </w:rPr>
  </w:style>
  <w:style w:type="character" w:styleId="Strong">
    <w:name w:val="Strong"/>
    <w:basedOn w:val="DefaultParagraphFont"/>
    <w:uiPriority w:val="22"/>
    <w:qFormat/>
    <w:rsid w:val="009C7D6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95855"/>
    <w:rPr>
      <w:i/>
      <w:iCs/>
    </w:rPr>
  </w:style>
  <w:style w:type="character" w:styleId="Strong">
    <w:name w:val="Strong"/>
    <w:basedOn w:val="DefaultParagraphFont"/>
    <w:uiPriority w:val="22"/>
    <w:qFormat/>
    <w:rsid w:val="009C7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662578">
      <w:bodyDiv w:val="1"/>
      <w:marLeft w:val="0"/>
      <w:marRight w:val="0"/>
      <w:marTop w:val="0"/>
      <w:marBottom w:val="0"/>
      <w:divBdr>
        <w:top w:val="none" w:sz="0" w:space="0" w:color="auto"/>
        <w:left w:val="none" w:sz="0" w:space="0" w:color="auto"/>
        <w:bottom w:val="none" w:sz="0" w:space="0" w:color="auto"/>
        <w:right w:val="none" w:sz="0" w:space="0" w:color="auto"/>
      </w:divBdr>
      <w:divsChild>
        <w:div w:id="29426205">
          <w:marLeft w:val="0"/>
          <w:marRight w:val="0"/>
          <w:marTop w:val="0"/>
          <w:marBottom w:val="150"/>
          <w:divBdr>
            <w:top w:val="none" w:sz="0" w:space="0" w:color="auto"/>
            <w:left w:val="none" w:sz="0" w:space="0" w:color="auto"/>
            <w:bottom w:val="none" w:sz="0" w:space="0" w:color="auto"/>
            <w:right w:val="none" w:sz="0" w:space="0" w:color="auto"/>
          </w:divBdr>
          <w:divsChild>
            <w:div w:id="337466324">
              <w:marLeft w:val="0"/>
              <w:marRight w:val="0"/>
              <w:marTop w:val="150"/>
              <w:marBottom w:val="150"/>
              <w:divBdr>
                <w:top w:val="none" w:sz="0" w:space="0" w:color="auto"/>
                <w:left w:val="none" w:sz="0" w:space="0" w:color="auto"/>
                <w:bottom w:val="none" w:sz="0" w:space="0" w:color="auto"/>
                <w:right w:val="none" w:sz="0" w:space="0" w:color="auto"/>
              </w:divBdr>
              <w:divsChild>
                <w:div w:id="2040664219">
                  <w:marLeft w:val="0"/>
                  <w:marRight w:val="0"/>
                  <w:marTop w:val="0"/>
                  <w:marBottom w:val="0"/>
                  <w:divBdr>
                    <w:top w:val="none" w:sz="0" w:space="0" w:color="auto"/>
                    <w:left w:val="none" w:sz="0" w:space="0" w:color="auto"/>
                    <w:bottom w:val="none" w:sz="0" w:space="0" w:color="auto"/>
                    <w:right w:val="none" w:sz="0" w:space="0" w:color="auto"/>
                  </w:divBdr>
                  <w:divsChild>
                    <w:div w:id="1563757892">
                      <w:marLeft w:val="0"/>
                      <w:marRight w:val="0"/>
                      <w:marTop w:val="0"/>
                      <w:marBottom w:val="0"/>
                      <w:divBdr>
                        <w:top w:val="none" w:sz="0" w:space="0" w:color="auto"/>
                        <w:left w:val="none" w:sz="0" w:space="0" w:color="auto"/>
                        <w:bottom w:val="none" w:sz="0" w:space="0" w:color="auto"/>
                        <w:right w:val="none" w:sz="0" w:space="0" w:color="auto"/>
                      </w:divBdr>
                      <w:divsChild>
                        <w:div w:id="423721631">
                          <w:marLeft w:val="0"/>
                          <w:marRight w:val="0"/>
                          <w:marTop w:val="0"/>
                          <w:marBottom w:val="0"/>
                          <w:divBdr>
                            <w:top w:val="single" w:sz="6" w:space="0" w:color="DDDDDD"/>
                            <w:left w:val="single" w:sz="6" w:space="8" w:color="DDDDDD"/>
                            <w:bottom w:val="single" w:sz="6" w:space="8" w:color="DDDDDD"/>
                            <w:right w:val="single" w:sz="6" w:space="8" w:color="DDDDDD"/>
                          </w:divBdr>
                          <w:divsChild>
                            <w:div w:id="94519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391016">
      <w:bodyDiv w:val="1"/>
      <w:marLeft w:val="0"/>
      <w:marRight w:val="0"/>
      <w:marTop w:val="0"/>
      <w:marBottom w:val="0"/>
      <w:divBdr>
        <w:top w:val="none" w:sz="0" w:space="0" w:color="auto"/>
        <w:left w:val="none" w:sz="0" w:space="0" w:color="auto"/>
        <w:bottom w:val="none" w:sz="0" w:space="0" w:color="auto"/>
        <w:right w:val="none" w:sz="0" w:space="0" w:color="auto"/>
      </w:divBdr>
      <w:divsChild>
        <w:div w:id="451365556">
          <w:marLeft w:val="0"/>
          <w:marRight w:val="0"/>
          <w:marTop w:val="0"/>
          <w:marBottom w:val="150"/>
          <w:divBdr>
            <w:top w:val="none" w:sz="0" w:space="0" w:color="auto"/>
            <w:left w:val="none" w:sz="0" w:space="0" w:color="auto"/>
            <w:bottom w:val="none" w:sz="0" w:space="0" w:color="auto"/>
            <w:right w:val="none" w:sz="0" w:space="0" w:color="auto"/>
          </w:divBdr>
          <w:divsChild>
            <w:div w:id="409428045">
              <w:marLeft w:val="0"/>
              <w:marRight w:val="0"/>
              <w:marTop w:val="150"/>
              <w:marBottom w:val="150"/>
              <w:divBdr>
                <w:top w:val="none" w:sz="0" w:space="0" w:color="auto"/>
                <w:left w:val="none" w:sz="0" w:space="0" w:color="auto"/>
                <w:bottom w:val="none" w:sz="0" w:space="0" w:color="auto"/>
                <w:right w:val="none" w:sz="0" w:space="0" w:color="auto"/>
              </w:divBdr>
              <w:divsChild>
                <w:div w:id="222837411">
                  <w:marLeft w:val="0"/>
                  <w:marRight w:val="0"/>
                  <w:marTop w:val="0"/>
                  <w:marBottom w:val="0"/>
                  <w:divBdr>
                    <w:top w:val="none" w:sz="0" w:space="0" w:color="auto"/>
                    <w:left w:val="none" w:sz="0" w:space="0" w:color="auto"/>
                    <w:bottom w:val="none" w:sz="0" w:space="0" w:color="auto"/>
                    <w:right w:val="none" w:sz="0" w:space="0" w:color="auto"/>
                  </w:divBdr>
                  <w:divsChild>
                    <w:div w:id="473447452">
                      <w:marLeft w:val="0"/>
                      <w:marRight w:val="0"/>
                      <w:marTop w:val="0"/>
                      <w:marBottom w:val="0"/>
                      <w:divBdr>
                        <w:top w:val="none" w:sz="0" w:space="0" w:color="auto"/>
                        <w:left w:val="none" w:sz="0" w:space="0" w:color="auto"/>
                        <w:bottom w:val="none" w:sz="0" w:space="0" w:color="auto"/>
                        <w:right w:val="none" w:sz="0" w:space="0" w:color="auto"/>
                      </w:divBdr>
                      <w:divsChild>
                        <w:div w:id="342829800">
                          <w:marLeft w:val="0"/>
                          <w:marRight w:val="0"/>
                          <w:marTop w:val="0"/>
                          <w:marBottom w:val="0"/>
                          <w:divBdr>
                            <w:top w:val="single" w:sz="6" w:space="0" w:color="DDDDDD"/>
                            <w:left w:val="single" w:sz="6" w:space="8" w:color="DDDDDD"/>
                            <w:bottom w:val="single" w:sz="6" w:space="8" w:color="DDDDDD"/>
                            <w:right w:val="single" w:sz="6" w:space="8" w:color="DDDDDD"/>
                          </w:divBdr>
                          <w:divsChild>
                            <w:div w:id="15739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584386">
      <w:bodyDiv w:val="1"/>
      <w:marLeft w:val="0"/>
      <w:marRight w:val="0"/>
      <w:marTop w:val="0"/>
      <w:marBottom w:val="0"/>
      <w:divBdr>
        <w:top w:val="none" w:sz="0" w:space="0" w:color="auto"/>
        <w:left w:val="none" w:sz="0" w:space="0" w:color="auto"/>
        <w:bottom w:val="none" w:sz="0" w:space="0" w:color="auto"/>
        <w:right w:val="none" w:sz="0" w:space="0" w:color="auto"/>
      </w:divBdr>
      <w:divsChild>
        <w:div w:id="688868874">
          <w:marLeft w:val="0"/>
          <w:marRight w:val="0"/>
          <w:marTop w:val="0"/>
          <w:marBottom w:val="150"/>
          <w:divBdr>
            <w:top w:val="none" w:sz="0" w:space="0" w:color="auto"/>
            <w:left w:val="none" w:sz="0" w:space="0" w:color="auto"/>
            <w:bottom w:val="none" w:sz="0" w:space="0" w:color="auto"/>
            <w:right w:val="none" w:sz="0" w:space="0" w:color="auto"/>
          </w:divBdr>
          <w:divsChild>
            <w:div w:id="1419714930">
              <w:marLeft w:val="0"/>
              <w:marRight w:val="0"/>
              <w:marTop w:val="150"/>
              <w:marBottom w:val="150"/>
              <w:divBdr>
                <w:top w:val="none" w:sz="0" w:space="0" w:color="auto"/>
                <w:left w:val="none" w:sz="0" w:space="0" w:color="auto"/>
                <w:bottom w:val="none" w:sz="0" w:space="0" w:color="auto"/>
                <w:right w:val="none" w:sz="0" w:space="0" w:color="auto"/>
              </w:divBdr>
              <w:divsChild>
                <w:div w:id="378556087">
                  <w:marLeft w:val="0"/>
                  <w:marRight w:val="0"/>
                  <w:marTop w:val="0"/>
                  <w:marBottom w:val="0"/>
                  <w:divBdr>
                    <w:top w:val="none" w:sz="0" w:space="0" w:color="auto"/>
                    <w:left w:val="none" w:sz="0" w:space="0" w:color="auto"/>
                    <w:bottom w:val="none" w:sz="0" w:space="0" w:color="auto"/>
                    <w:right w:val="none" w:sz="0" w:space="0" w:color="auto"/>
                  </w:divBdr>
                  <w:divsChild>
                    <w:div w:id="1736009699">
                      <w:marLeft w:val="0"/>
                      <w:marRight w:val="0"/>
                      <w:marTop w:val="0"/>
                      <w:marBottom w:val="0"/>
                      <w:divBdr>
                        <w:top w:val="none" w:sz="0" w:space="0" w:color="auto"/>
                        <w:left w:val="none" w:sz="0" w:space="0" w:color="auto"/>
                        <w:bottom w:val="none" w:sz="0" w:space="0" w:color="auto"/>
                        <w:right w:val="none" w:sz="0" w:space="0" w:color="auto"/>
                      </w:divBdr>
                      <w:divsChild>
                        <w:div w:id="595014152">
                          <w:marLeft w:val="0"/>
                          <w:marRight w:val="0"/>
                          <w:marTop w:val="0"/>
                          <w:marBottom w:val="0"/>
                          <w:divBdr>
                            <w:top w:val="single" w:sz="6" w:space="0" w:color="DDDDDD"/>
                            <w:left w:val="single" w:sz="6" w:space="8" w:color="DDDDDD"/>
                            <w:bottom w:val="single" w:sz="6" w:space="8" w:color="DDDDDD"/>
                            <w:right w:val="single" w:sz="6" w:space="8" w:color="DDDDDD"/>
                          </w:divBdr>
                          <w:divsChild>
                            <w:div w:id="10964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CF32AC0-A28C-4196-9777-CCED65BFE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Thanh An</cp:lastModifiedBy>
  <cp:revision>4</cp:revision>
  <dcterms:created xsi:type="dcterms:W3CDTF">2017-08-08T01:24:00Z</dcterms:created>
  <dcterms:modified xsi:type="dcterms:W3CDTF">2017-08-08T01:30:00Z</dcterms:modified>
</cp:coreProperties>
</file>